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88D35" w14:textId="1F640A8F" w:rsidR="00DD2974" w:rsidRPr="00882B33" w:rsidRDefault="00882B33" w:rsidP="00250431">
      <w:pPr>
        <w:jc w:val="center"/>
        <w:rPr>
          <w:sz w:val="52"/>
          <w:szCs w:val="52"/>
          <w:u w:val="single"/>
        </w:rPr>
      </w:pPr>
      <w:r w:rsidRPr="00882B33">
        <w:rPr>
          <w:rFonts w:ascii="Verdana" w:hAnsi="Verdana"/>
          <w:noProof/>
          <w:sz w:val="52"/>
          <w:szCs w:val="52"/>
          <w:u w:val="single"/>
        </w:rPr>
        <w:drawing>
          <wp:anchor distT="0" distB="0" distL="114300" distR="114300" simplePos="0" relativeHeight="251658752" behindDoc="0" locked="0" layoutInCell="1" allowOverlap="1" wp14:anchorId="7D7BEF95" wp14:editId="18725221">
            <wp:simplePos x="0" y="0"/>
            <wp:positionH relativeFrom="margin">
              <wp:posOffset>-161925</wp:posOffset>
            </wp:positionH>
            <wp:positionV relativeFrom="margin">
              <wp:posOffset>-428625</wp:posOffset>
            </wp:positionV>
            <wp:extent cx="1375419" cy="1282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endsSPCA Logo.png"/>
                    <pic:cNvPicPr/>
                  </pic:nvPicPr>
                  <pic:blipFill>
                    <a:blip r:embed="rId4">
                      <a:extLst>
                        <a:ext uri="{28A0092B-C50C-407E-A947-70E740481C1C}">
                          <a14:useLocalDpi xmlns:a14="http://schemas.microsoft.com/office/drawing/2010/main" val="0"/>
                        </a:ext>
                      </a:extLst>
                    </a:blip>
                    <a:stretch>
                      <a:fillRect/>
                    </a:stretch>
                  </pic:blipFill>
                  <pic:spPr>
                    <a:xfrm>
                      <a:off x="0" y="0"/>
                      <a:ext cx="1375419" cy="1282065"/>
                    </a:xfrm>
                    <a:prstGeom prst="rect">
                      <a:avLst/>
                    </a:prstGeom>
                  </pic:spPr>
                </pic:pic>
              </a:graphicData>
            </a:graphic>
          </wp:anchor>
        </w:drawing>
      </w:r>
      <w:r w:rsidR="00A1692C" w:rsidRPr="00882B33">
        <w:rPr>
          <w:sz w:val="52"/>
          <w:szCs w:val="52"/>
          <w:u w:val="single"/>
        </w:rPr>
        <w:t>Use of Protective Clothing</w:t>
      </w:r>
    </w:p>
    <w:p w14:paraId="561B30D9" w14:textId="6C2DE0A7" w:rsidR="00882B33" w:rsidRDefault="00882B33" w:rsidP="00250431">
      <w:pPr>
        <w:jc w:val="center"/>
        <w:rPr>
          <w:sz w:val="36"/>
          <w:szCs w:val="36"/>
        </w:rPr>
      </w:pPr>
    </w:p>
    <w:p w14:paraId="37104F1E" w14:textId="77777777" w:rsidR="00882B33" w:rsidRPr="00250431" w:rsidRDefault="00882B33" w:rsidP="00250431">
      <w:pPr>
        <w:jc w:val="center"/>
        <w:rPr>
          <w:sz w:val="36"/>
          <w:szCs w:val="36"/>
        </w:rPr>
      </w:pPr>
    </w:p>
    <w:p w14:paraId="46ADD8EF" w14:textId="24CDEA39" w:rsidR="00A1692C" w:rsidRDefault="00A1692C">
      <w:r>
        <w:t xml:space="preserve">We use protective clothing during activities of extreme animal handling:  Cleaning, heartworm </w:t>
      </w:r>
      <w:proofErr w:type="gramStart"/>
      <w:r>
        <w:t>testing,  and</w:t>
      </w:r>
      <w:proofErr w:type="gramEnd"/>
      <w:r>
        <w:t xml:space="preserve"> start med</w:t>
      </w:r>
      <w:r w:rsidR="003D6BE1">
        <w:t>s</w:t>
      </w:r>
      <w:r>
        <w:t>.  The intent of this practice is to minimize the spreading of disease thru the shelter.  The protective clothing consists of scrub pants, removable upper wear, and lab coats.</w:t>
      </w:r>
    </w:p>
    <w:p w14:paraId="166828E3" w14:textId="77777777" w:rsidR="00A1692C" w:rsidRDefault="00A1692C">
      <w:r>
        <w:t>Staff should apply the protective clothing when beginning any of these activities and remove the clothing immediately after completing the tasks.  Clothing used for any of these tasks should not be worn any place in the shelter after having completed the assigned tasks as doing so presents the possibility of tracking disease anywhere the staff travels.</w:t>
      </w:r>
    </w:p>
    <w:p w14:paraId="34F53AB2" w14:textId="2701E90C" w:rsidR="00A1692C" w:rsidRDefault="00A1692C">
      <w:r>
        <w:t xml:space="preserve">Soiled clothing should be presented for washing </w:t>
      </w:r>
      <w:r w:rsidR="003D6BE1">
        <w:t>daily</w:t>
      </w:r>
      <w:r>
        <w:t>.</w:t>
      </w:r>
    </w:p>
    <w:p w14:paraId="3ED99B47" w14:textId="7411FCAB" w:rsidR="00CB32D6" w:rsidRDefault="00CB32D6">
      <w:r>
        <w:t xml:space="preserve">Clean clothing should be </w:t>
      </w:r>
      <w:r w:rsidR="00273C0D">
        <w:t>fo</w:t>
      </w:r>
      <w:r>
        <w:t>lded</w:t>
      </w:r>
      <w:r w:rsidR="001C37E5">
        <w:t xml:space="preserve">, sorted by size, </w:t>
      </w:r>
      <w:r w:rsidR="00273C0D">
        <w:t>and placed in the clinic lockers.</w:t>
      </w:r>
    </w:p>
    <w:sectPr w:rsidR="00CB32D6" w:rsidSect="00DD2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692C"/>
    <w:rsid w:val="001C37E5"/>
    <w:rsid w:val="00250431"/>
    <w:rsid w:val="00252EBB"/>
    <w:rsid w:val="0027359B"/>
    <w:rsid w:val="00273C0D"/>
    <w:rsid w:val="003D6BE1"/>
    <w:rsid w:val="00882B33"/>
    <w:rsid w:val="00A1692C"/>
    <w:rsid w:val="00CB32D6"/>
    <w:rsid w:val="00DD2974"/>
    <w:rsid w:val="00EF6049"/>
    <w:rsid w:val="00F548DA"/>
    <w:rsid w:val="00FD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D51E"/>
  <w15:docId w15:val="{2BCB238D-5264-4A9F-B693-76978DD8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bayoudogs</dc:creator>
  <cp:lastModifiedBy>Judith Wheaton</cp:lastModifiedBy>
  <cp:revision>7</cp:revision>
  <dcterms:created xsi:type="dcterms:W3CDTF">2018-03-17T14:37:00Z</dcterms:created>
  <dcterms:modified xsi:type="dcterms:W3CDTF">2024-05-14T15:47:00Z</dcterms:modified>
</cp:coreProperties>
</file>